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Bjelolasica u proljeće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25.05.2025.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5 €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Delti, vozimo do Matić poljane, velike doline u podnožju Bjelolasice i njenih vrhova. Tu ćemo startati naš planinarski uspon. Kroz miješanu šumu bukve, jele i smreke lagano, a potom i nešto intenzivnije, uspinjat ćemo se kroz zeleni šumski krajolik i polja medvjeđeg luka. Zadnjih 30 minuta naći ćemo se na vrlo strmom i kondicijski zahtjevnom usponu. Na kraju uspona svakog planinara čeka nezaboravan vidik s Kule (1534 m), najvišeg vrha Bjelolasice, Gorskog kotara i naše županije. Prolazimo hrptom planine i preko skloništa "Jakob Mihelčić" (1460 m) spuštamo se natrag na šumsku cestu kojom se vraćamo na polazišnu točku.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Kondicijaski je zahtjevan strmi dio puta ispod vrha u trajanju od oko 30 minuta.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+ min. 2 litre vode, zaštita od sunca i vjetra.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Tea Pernjak Banić i 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20.05.2025.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