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Rombon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12.07.2026.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4,3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Pred nama je teška i naporna tura.Nakon okupljanja na Delti krećemo automobilima prema utvrdi Kluže sjeverno od gradića Bovec. Oko 8.00 h započinjemo s usponom prema vrhu Rombon (2208 m). Staza nas vodi kroz vojne tunele, ostatke vojnih utvrda i duboku šumu sve do vršnog grebena te na sam vrh s kojeg se pružaju vidici na zapadne Julijske Alpe. Spust istim putem.Savladavamo visinsku razliku od 1676 m na duljini od 14 km. Staza je strma i kondicijski vrlo zahtjevna, te pri vrhu izložena jakom srpanjskom suncu.Zbog zahtjevnosti ture broj sudionika je ograničen na 18.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naznačiti jeste li vozač i koliko mjesta imate na raspolaganju.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(oko 8 - 10 sati hoda 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za ljetno planinarenje, čvrste gojzerice za savladavanje oštrog kamenjara, veće količine tekućine (minimalno 3 do 4 litre vode), krema za zaštitu od sunca, pokrivalo za glavu, sunčane naočale, čeona lampa, planinarski štapovi.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Filip Žic (+385 92 232 87 37), Marija Ivančić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07.07.2026.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