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Rombon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12.07.2026.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4,3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Pred nama je teška i naporna tura.Nakon okupljanja na Delti krećemo automobilima prema utvrdi Kluže sjeverno od gradića Bovec. Oko 8.00 h započinjemo s usponom prema vrhu Rombon (2208). Staza nas vodi kroz vojne tunele, ostatke vojnih utvrda i duboku šumu sve do vršnog grebena te na sam vrh s kojeg se pružaju vidici na zapadne Julijske Alpe. Spust istim putem.Savladavamo visinsku razliku od 1676 m na duljini od 14 km. Staza je strma i kondicijski vrlo zahtjevna, te pri vrhu izložena jakom srpanjskom suncu.Zbog zahtjevnosti ture broj sudionika je ograničen na 18.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naznačiti jeste li vozač i koliko mjesta imate na raspolaganju.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(8 do 10 sati hoda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ljetno planinarenje, čvrste gojzerice za savladavanje oštrog kamenjara, veće količine tekućine (minimalno 3 do 4 litre vode), krema za zaštitu od sunca, pokrivalo za glavu, sunčane naočale, čeona lampa, planinarski štapovi.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Filip Žic (092 232 8737), Marija Ivančić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07.07.2026.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