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Vrhovi srednjeg Velebita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18.05.2025.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Izlet započinjemo kod planinarskog doma Prpa. Za početak posjećujemo vrhove Vršak, 1147 m i Badanj, 1164 m, te silazimo prema Stupačinovom. Ovdje skrećemo na Premužićevu stazu sa koje se odvajamo prema grebenu Dabarskih kukova te nakon pola sata hodanja po grebenskim ljepotama dolazimo do Širokog kuka, 1081 m, gdje uživamo u pogledu na ostale obližnje kukove i vrhove srednjeg Velebita. Nastavljamo do Butinovače, 1127 m, otkud se spuštamo prema Premužićevoj stazi pa penjemo na zadnji vrh ovoga dana, Basaču, 1331 m. Preostaje spust prema Kubusu gdje će nas čekati autobus te nas povesti do Hostela Baške Oštarije u posjet lokalnoj sirani i na zasluženu okrijepu u restoranu.
</w:t>
            </w:r>
            <w:r>
              <w:rPr>
                <w:rFonts w:ascii="Arial" w:hAnsi="Arial" w:cs="Arial"/>
              </w:rPr>
              <w:br/>
            </w:r>
            <w:r>
              <w:rPr>
                <w:rFonts w:ascii="Arial" w:hAnsi="Arial" w:cs="Arial"/>
              </w:rPr>
              <w:t>Ruta je dugačka oko 11 km sa ukupnom visinskom razlikom od 653 m.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Na grebenu je potrebna osnovna spretnost hodanja po stijenama.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dovoljno vode i hrane, krema za sunčanje, sredstvo protiv krpelja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( 092 266 1712 )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13.05.2025.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