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patijska obilaznic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7.03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,00 kn vozač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lazak sa parkirališta na Delti u 7.30 sati. Po dolasku u Veprinac razgledavamo Veprinac i crkvu sv. Marka koja datira iz 14 st. u vrijeme grofova Devinskih. Iz Veprinca odlazimo na obližnji vrh Orjak a od njega na Majkovac. Put nas dalje vodi preko Zvončevog vrha na Budišinac i do lovačke kuće Brdo. Od lovačke kuće se vraćamo na Veprinac gdje završava kružni dio izleta. Predviđeno vrijeme obilaska je 6 sati. Na predviđenom izletu obići ćemo 6 kontrolnih točaka Opatijske planinarske obilaznic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Žarko Fištre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2.03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