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Camino Krk - 1. dionica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(Krk - Brzac)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09.05.2021.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40 kn, plaća se vozaču u autu.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1. dionica Krk - Brzac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iz grada Krka, šetnjom naseljima u njegovoj okolici, najprije Vrhom, a potom i područjem Šotoventa, završavajući, nakon prolaska kroz Skrbčiće i Pineziće, u naselju Brzac.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Dužina: 22.7 kmUkupno penjanje: 564 mUkupno spuštanje: -436 mMax nad. visina: 232 mMin nad. visina: 1 mProsječno vrijeme hodanja: 5.00 h – 6.00 hPodloga terena: asfalt, makadam, šumski put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će biti oko 8.30 kod Frankopanskog kaštela. Automobili se mogu besplatno parkirati na ulazu u Krk.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Potrebna je dobra fizička kondicija obzirom da je staza dugačka oko 23 km.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članove koji imaju auto da u njemu dođu na Deltu i da to napomenu u prijavi.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Svaki vozač kojeg treba vratiti iz Brzaca do Krka treba platiti 10 kn onome tko ga bude vozio natrag.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5-6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i, ovisno o vremenu, zaštita za kišu ili za sunce.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 xml:space="preserve">Igor Korlević, Mario Polla 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04.05.2021.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