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Terezijana - Sladovača - Baške Oštarije</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11.10.2020.</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navečer</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100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Nakon kave negdje pod Velebitom dižemo se cestom iz Karlobaga do sela Sušanj, gdje krećemo prema poučnoj stazi Terezijani. Kod sela Konjsko skrećemo na Terezijanu, sa lijepim vidicima na Podgorje, more, otok Pag...
</w:t>
            </w:r>
            <w:r>
              <w:rPr>
                <w:rFonts w:ascii="Arial" w:hAnsi="Arial" w:cs="Arial"/>
              </w:rPr>
              <w:br/>
            </w:r>
            <w:r>
              <w:rPr>
                <w:rFonts w:ascii="Arial" w:hAnsi="Arial" w:cs="Arial"/>
              </w:rPr>
              <w:t>Na raskršću lakša grupa nastavlja lijevo blagim usponom po Terezijani. Teža grupa produžava stazom do obzidane lokve za napajanje stoke iznad Konjskog pa šumom do raskršća u Jurkovoj dolini. Ne idemo dalje prema Raminom koritu i Šugarskoj dulibi nego skrećemo lijevo blagim usponom do grebena Sladovačkog brda. Slijedi završni spust u Baške Oštarije. </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(lakša grupa 3-4 sata, teža grupa 5-6 sati )</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maskica u autobusu.</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Žarko Fištrek, 091 598 5232</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06.10.2020.</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